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</w:t>
            </w:r>
            <w:r w:rsidR="002A242E">
              <w:rPr>
                <w:rFonts w:asciiTheme="majorHAnsi" w:hAnsiTheme="majorHAnsi"/>
                <w:i/>
              </w:rPr>
              <w:t xml:space="preserve"> (3 dnevna tekma 5.-7.6.2015)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2A242E" w:rsidP="008E452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7</w:t>
            </w:r>
            <w:r w:rsidR="008E4521">
              <w:rPr>
                <w:rFonts w:asciiTheme="majorHAnsi" w:hAnsiTheme="majorHAnsi"/>
                <w:i/>
              </w:rPr>
              <w:t>.junij 2015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2A242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</w:t>
            </w:r>
            <w:r w:rsidR="008E4521">
              <w:rPr>
                <w:rFonts w:asciiTheme="majorHAnsi" w:hAnsiTheme="majorHAnsi"/>
                <w:i/>
              </w:rPr>
              <w:t>rednja</w:t>
            </w:r>
            <w:r>
              <w:rPr>
                <w:rFonts w:asciiTheme="majorHAnsi" w:hAnsiTheme="majorHAnsi"/>
                <w:i/>
              </w:rPr>
              <w:t>, SOL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Ig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2015 (obnovitev karte iz 2002 in 2005)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Kraški: vrtače, veliko poti, deloma zaraščeno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Tivoli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Aleš Ferenc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Ales.ferenc@oskaselj.si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A42D59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Ana Pribaković</w:t>
            </w:r>
            <w:r w:rsidR="008E4521">
              <w:rPr>
                <w:rFonts w:asciiTheme="majorHAnsi" w:hAnsiTheme="majorHAnsi"/>
                <w:i/>
              </w:rPr>
              <w:t xml:space="preserve"> Borštnik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Gasilski dom Ig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Ig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8E4521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150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C531DC" w:rsidP="0034289B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III. REFERENCE IN OSTALI DEJAVNIKI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 2014: SOL5 WRE, Dobeno, 21.6.2014</w:t>
            </w:r>
          </w:p>
          <w:p w:rsidR="008E4521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 2014: DP sprint, Tivoli, 22.6.2014</w:t>
            </w:r>
          </w:p>
          <w:p w:rsidR="008E4521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Magnus cup 2013, SOL 7, Dobeno, september 2013</w:t>
            </w:r>
          </w:p>
          <w:p w:rsidR="008E4521" w:rsidRPr="006D7D01" w:rsidRDefault="008E4521" w:rsidP="008E452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DP šolsko 2012, Sostro, oktober 2012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C76EF0" w:rsidTr="00210EEA">
        <w:tc>
          <w:tcPr>
            <w:tcW w:w="2263" w:type="dxa"/>
          </w:tcPr>
          <w:p w:rsidR="00C76EF0" w:rsidRDefault="00C76EF0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SOL/DP v zadnji sezoni</w:t>
            </w:r>
          </w:p>
        </w:tc>
        <w:tc>
          <w:tcPr>
            <w:tcW w:w="5954" w:type="dxa"/>
          </w:tcPr>
          <w:p w:rsidR="00C76EF0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</w:t>
            </w:r>
          </w:p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76EF0" w:rsidRDefault="00C76EF0" w:rsidP="00210EEA">
            <w:pPr>
              <w:rPr>
                <w:rFonts w:asciiTheme="majorHAnsi" w:hAnsiTheme="majorHAnsi"/>
              </w:rPr>
            </w:pPr>
          </w:p>
        </w:tc>
      </w:tr>
      <w:tr w:rsidR="00C76EF0" w:rsidTr="00210EEA">
        <w:tc>
          <w:tcPr>
            <w:tcW w:w="2263" w:type="dxa"/>
          </w:tcPr>
          <w:p w:rsidR="00C76EF0" w:rsidRDefault="00C76EF0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članov kluba: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45</w:t>
            </w:r>
          </w:p>
        </w:tc>
        <w:tc>
          <w:tcPr>
            <w:tcW w:w="843" w:type="dxa"/>
          </w:tcPr>
          <w:p w:rsidR="00C76EF0" w:rsidRDefault="00C76EF0" w:rsidP="00210EEA">
            <w:pPr>
              <w:rPr>
                <w:rFonts w:asciiTheme="majorHAnsi" w:hAnsiTheme="majorHAnsi"/>
              </w:rPr>
            </w:pPr>
          </w:p>
        </w:tc>
      </w:tr>
      <w:tr w:rsidR="00C76EF0" w:rsidTr="00210EEA">
        <w:tc>
          <w:tcPr>
            <w:tcW w:w="2263" w:type="dxa"/>
          </w:tcPr>
          <w:p w:rsidR="00C76EF0" w:rsidRDefault="00C76EF0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Objava fotografij in intervjujev na spletni strani slo3days</w:t>
            </w:r>
          </w:p>
        </w:tc>
        <w:tc>
          <w:tcPr>
            <w:tcW w:w="843" w:type="dxa"/>
          </w:tcPr>
          <w:p w:rsidR="00C76EF0" w:rsidRDefault="00C76EF0" w:rsidP="00210EEA">
            <w:pPr>
              <w:rPr>
                <w:rFonts w:asciiTheme="majorHAnsi" w:hAnsiTheme="majorHAnsi"/>
              </w:rPr>
            </w:pPr>
          </w:p>
        </w:tc>
      </w:tr>
      <w:tr w:rsidR="00C76EF0" w:rsidTr="00210EEA">
        <w:tc>
          <w:tcPr>
            <w:tcW w:w="2263" w:type="dxa"/>
          </w:tcPr>
          <w:p w:rsidR="00C76EF0" w:rsidRDefault="00C76EF0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organizirali Pokljuko 2011, 2012, sodelujemo na vsaj še enem na leto; v sezoni 2015 smo pripravljeni voditi 1 trening kamp</w:t>
            </w:r>
          </w:p>
        </w:tc>
        <w:tc>
          <w:tcPr>
            <w:tcW w:w="843" w:type="dxa"/>
          </w:tcPr>
          <w:p w:rsidR="00C76EF0" w:rsidRDefault="00C76EF0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ela-mrea"/>
        <w:tblW w:w="9060" w:type="dxa"/>
        <w:tblLook w:val="04A0"/>
      </w:tblPr>
      <w:tblGrid>
        <w:gridCol w:w="2263"/>
        <w:gridCol w:w="5954"/>
        <w:gridCol w:w="843"/>
      </w:tblGrid>
      <w:tr w:rsidR="00C76EF0" w:rsidTr="00C76EF0">
        <w:tc>
          <w:tcPr>
            <w:tcW w:w="2263" w:type="dxa"/>
          </w:tcPr>
          <w:p w:rsidR="00C76EF0" w:rsidRPr="00C531DC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</w:p>
        </w:tc>
      </w:tr>
      <w:tr w:rsidR="00C76EF0" w:rsidTr="00C76EF0">
        <w:tc>
          <w:tcPr>
            <w:tcW w:w="2263" w:type="dxa"/>
          </w:tcPr>
          <w:p w:rsidR="00C76EF0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</w:p>
        </w:tc>
      </w:tr>
      <w:tr w:rsidR="00C76EF0" w:rsidTr="00C76EF0">
        <w:tc>
          <w:tcPr>
            <w:tcW w:w="2263" w:type="dxa"/>
          </w:tcPr>
          <w:p w:rsidR="00C76EF0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546D30" w:rsidRDefault="00546D30" w:rsidP="00546D30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Pošiljanje novice elektronskim TV medijem;</w:t>
            </w:r>
          </w:p>
          <w:p w:rsidR="00C76EF0" w:rsidRPr="006D7D01" w:rsidRDefault="00546D30" w:rsidP="00546D30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Posnet film o tekmi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</w:tr>
      <w:tr w:rsidR="00C76EF0" w:rsidTr="00C76EF0">
        <w:tc>
          <w:tcPr>
            <w:tcW w:w="2263" w:type="dxa"/>
          </w:tcPr>
          <w:p w:rsidR="00C76EF0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Spletna stran slo3days.si in SOT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</w:p>
        </w:tc>
      </w:tr>
      <w:tr w:rsidR="00C76EF0" w:rsidTr="00C76EF0">
        <w:tc>
          <w:tcPr>
            <w:tcW w:w="2263" w:type="dxa"/>
          </w:tcPr>
          <w:p w:rsidR="00C76EF0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C76EF0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Individualna povabila: pričakujemo obisk znancev in prijateljev neorientacistov kot v Tivoliju lani; </w:t>
            </w:r>
          </w:p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poziv preko šole na Igu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</w:p>
        </w:tc>
      </w:tr>
      <w:tr w:rsidR="00C76EF0" w:rsidTr="00C76EF0">
        <w:tc>
          <w:tcPr>
            <w:tcW w:w="2263" w:type="dxa"/>
          </w:tcPr>
          <w:p w:rsidR="00C76EF0" w:rsidRDefault="00C76EF0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C76EF0" w:rsidRPr="006D7D01" w:rsidRDefault="00C76EF0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Da, dan prej 5.6. bo tudi šolski Pokal</w:t>
            </w:r>
          </w:p>
        </w:tc>
        <w:tc>
          <w:tcPr>
            <w:tcW w:w="843" w:type="dxa"/>
          </w:tcPr>
          <w:p w:rsidR="00C76EF0" w:rsidRDefault="00C76EF0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7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5B5" w:rsidRDefault="007E05B5">
      <w:r>
        <w:separator/>
      </w:r>
    </w:p>
  </w:endnote>
  <w:endnote w:type="continuationSeparator" w:id="1">
    <w:p w:rsidR="007E05B5" w:rsidRDefault="007E0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5B5" w:rsidRDefault="007E05B5">
      <w:r>
        <w:separator/>
      </w:r>
    </w:p>
  </w:footnote>
  <w:footnote w:type="continuationSeparator" w:id="1">
    <w:p w:rsidR="007E05B5" w:rsidRDefault="007E0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D9" w:rsidRPr="00C531DC" w:rsidRDefault="00C531DC" w:rsidP="00913F4B">
    <w:pPr>
      <w:pStyle w:val="Glava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Glava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Glava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00692E" w:rsidP="00913F4B">
    <w:pPr>
      <w:pStyle w:val="Glava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iperpovezava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Glava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F6249E"/>
    <w:rsid w:val="0000692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242E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86C1D"/>
    <w:rsid w:val="00494AE7"/>
    <w:rsid w:val="004967FC"/>
    <w:rsid w:val="004A3A37"/>
    <w:rsid w:val="004A77A8"/>
    <w:rsid w:val="004B00BD"/>
    <w:rsid w:val="004B2319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46D30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05B5"/>
    <w:rsid w:val="007E1A46"/>
    <w:rsid w:val="007F491E"/>
    <w:rsid w:val="0080201B"/>
    <w:rsid w:val="008031DD"/>
    <w:rsid w:val="00807016"/>
    <w:rsid w:val="0080732D"/>
    <w:rsid w:val="0081137E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4521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2D59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50502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76EF0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B3057"/>
    <w:rsid w:val="00EC4698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780F"/>
    <w:rsid w:val="00F4747E"/>
    <w:rsid w:val="00F506D0"/>
    <w:rsid w:val="00F51905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BDD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Naslov2">
    <w:name w:val="heading 2"/>
    <w:basedOn w:val="Navaden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84A3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84A3C"/>
    <w:pPr>
      <w:tabs>
        <w:tab w:val="center" w:pos="4536"/>
        <w:tab w:val="right" w:pos="9072"/>
      </w:tabs>
    </w:pPr>
  </w:style>
  <w:style w:type="character" w:styleId="Hiperpovezava">
    <w:name w:val="Hyperlink"/>
    <w:rsid w:val="00984A3C"/>
    <w:rPr>
      <w:color w:val="0000FF"/>
      <w:u w:val="single"/>
    </w:rPr>
  </w:style>
  <w:style w:type="paragraph" w:customStyle="1" w:styleId="h1">
    <w:name w:val="h1"/>
    <w:basedOn w:val="Navaden"/>
    <w:rsid w:val="006D3BDD"/>
    <w:pPr>
      <w:spacing w:before="100" w:beforeAutospacing="1" w:after="100" w:afterAutospacing="1"/>
    </w:pPr>
  </w:style>
  <w:style w:type="paragraph" w:styleId="Telobesedila2">
    <w:name w:val="Body Text 2"/>
    <w:basedOn w:val="Navaden"/>
    <w:rsid w:val="006D3BDD"/>
    <w:pPr>
      <w:spacing w:before="100" w:beforeAutospacing="1" w:after="100" w:afterAutospacing="1"/>
    </w:pPr>
  </w:style>
  <w:style w:type="paragraph" w:styleId="Navadensplet">
    <w:name w:val="Normal (Web)"/>
    <w:basedOn w:val="Navaden"/>
    <w:rsid w:val="006D3BDD"/>
    <w:pPr>
      <w:spacing w:before="100" w:beforeAutospacing="1" w:after="100" w:afterAutospacing="1"/>
    </w:pPr>
  </w:style>
  <w:style w:type="paragraph" w:styleId="Telobesedila">
    <w:name w:val="Body Text"/>
    <w:basedOn w:val="Navaden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SledenaHiperpovezava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Naslov1Znak">
    <w:name w:val="Naslov 1 Znak"/>
    <w:link w:val="Naslov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Naslov">
    <w:name w:val="Title"/>
    <w:basedOn w:val="Navaden"/>
    <w:next w:val="Navaden"/>
    <w:link w:val="NaslovZnak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esedilooblaka">
    <w:name w:val="Balloon Text"/>
    <w:basedOn w:val="Navaden"/>
    <w:semiHidden/>
    <w:rsid w:val="00D913D9"/>
    <w:rPr>
      <w:rFonts w:ascii="Tahoma" w:hAnsi="Tahoma" w:cs="Tahoma"/>
      <w:sz w:val="16"/>
      <w:szCs w:val="16"/>
    </w:rPr>
  </w:style>
  <w:style w:type="table" w:styleId="Tabela-mrea">
    <w:name w:val="Table Grid"/>
    <w:basedOn w:val="Navadnatabela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2190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subject/>
  <dc:creator>Samo</dc:creator>
  <cp:keywords/>
  <cp:lastModifiedBy>Aleš</cp:lastModifiedBy>
  <cp:revision>9</cp:revision>
  <cp:lastPrinted>2011-12-28T19:56:00Z</cp:lastPrinted>
  <dcterms:created xsi:type="dcterms:W3CDTF">2014-09-23T05:34:00Z</dcterms:created>
  <dcterms:modified xsi:type="dcterms:W3CDTF">2014-10-01T05:22:00Z</dcterms:modified>
</cp:coreProperties>
</file>